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01" w:rsidRPr="00EA50F6" w:rsidRDefault="00001B01" w:rsidP="0073407D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EA50F6">
        <w:rPr>
          <w:rFonts w:ascii="Calibri" w:eastAsia="Calibri" w:hAnsi="Calibri" w:cs="Times New Roman"/>
          <w:b/>
          <w:sz w:val="56"/>
          <w:szCs w:val="56"/>
        </w:rPr>
        <w:t>BUDŻET OBYWATELSKI MIASTA I GMINY KOŃSKIE NA 201</w:t>
      </w:r>
      <w:r w:rsidR="0065778C">
        <w:rPr>
          <w:rFonts w:ascii="Calibri" w:eastAsia="Calibri" w:hAnsi="Calibri" w:cs="Times New Roman"/>
          <w:b/>
          <w:sz w:val="56"/>
          <w:szCs w:val="56"/>
        </w:rPr>
        <w:t>9</w:t>
      </w:r>
      <w:r w:rsidRPr="00EA50F6">
        <w:rPr>
          <w:rFonts w:ascii="Calibri" w:eastAsia="Calibri" w:hAnsi="Calibri" w:cs="Times New Roman"/>
          <w:b/>
          <w:sz w:val="56"/>
          <w:szCs w:val="56"/>
        </w:rPr>
        <w:t xml:space="preserve"> r. </w:t>
      </w:r>
    </w:p>
    <w:p w:rsidR="00001B01" w:rsidRPr="007D0338" w:rsidRDefault="00EA50F6" w:rsidP="0073407D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7D0338">
        <w:rPr>
          <w:rFonts w:ascii="Calibri" w:hAnsi="Calibri"/>
          <w:b/>
          <w:sz w:val="44"/>
          <w:szCs w:val="44"/>
        </w:rPr>
        <w:t>LISTA ZADAŃ DOPUSZCZONYCH DO GŁOSOWANIA</w:t>
      </w:r>
    </w:p>
    <w:p w:rsidR="00EA50F6" w:rsidRPr="00CE1849" w:rsidRDefault="00CE1849" w:rsidP="00696DAE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E1849">
        <w:rPr>
          <w:rFonts w:ascii="Calibri" w:eastAsia="Times New Roman" w:hAnsi="Calibri" w:cs="Times New Roman"/>
          <w:b/>
          <w:sz w:val="32"/>
          <w:szCs w:val="32"/>
          <w:u w:val="single"/>
          <w:lang w:eastAsia="pl-PL"/>
        </w:rPr>
        <w:t>Głosowanie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- od </w:t>
      </w:r>
      <w:r w:rsidR="0065778C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2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="0065778C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stycznia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do </w:t>
      </w:r>
      <w:r w:rsidR="0065778C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31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</w:t>
      </w:r>
      <w:r w:rsidR="0065778C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stycznia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201</w:t>
      </w:r>
      <w:r w:rsidR="0065778C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>9</w:t>
      </w:r>
      <w:r w:rsidRPr="00CE1849">
        <w:rPr>
          <w:rFonts w:ascii="Calibri" w:eastAsia="Times New Roman" w:hAnsi="Calibri" w:cs="Times New Roman"/>
          <w:b/>
          <w:bCs/>
          <w:sz w:val="32"/>
          <w:szCs w:val="32"/>
          <w:u w:val="single"/>
          <w:lang w:eastAsia="pl-PL"/>
        </w:rPr>
        <w:t xml:space="preserve"> r.</w:t>
      </w:r>
    </w:p>
    <w:p w:rsidR="00CE1849" w:rsidRPr="00EA50F6" w:rsidRDefault="00CE1849" w:rsidP="00696DAE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51"/>
        <w:gridCol w:w="14583"/>
      </w:tblGrid>
      <w:tr w:rsidR="00D844D0" w:rsidRPr="00127533" w:rsidTr="00EA50F6">
        <w:trPr>
          <w:trHeight w:val="454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D844D0" w:rsidRPr="00C94A7D" w:rsidRDefault="00D844D0" w:rsidP="00127533">
            <w:pPr>
              <w:ind w:left="-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94A7D">
              <w:rPr>
                <w:rFonts w:ascii="Calibri" w:hAnsi="Calibri"/>
                <w:b/>
                <w:sz w:val="28"/>
                <w:szCs w:val="28"/>
              </w:rPr>
              <w:t>Lp.</w:t>
            </w:r>
          </w:p>
        </w:tc>
        <w:tc>
          <w:tcPr>
            <w:tcW w:w="14583" w:type="dxa"/>
            <w:shd w:val="clear" w:color="auto" w:fill="D9D9D9" w:themeFill="background1" w:themeFillShade="D9"/>
            <w:vAlign w:val="center"/>
          </w:tcPr>
          <w:p w:rsidR="00D844D0" w:rsidRPr="00127533" w:rsidRDefault="00D844D0" w:rsidP="00127533">
            <w:pPr>
              <w:ind w:left="-9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8C7913">
              <w:rPr>
                <w:rFonts w:ascii="Calibri" w:eastAsia="Calibri" w:hAnsi="Calibri" w:cs="Times New Roman"/>
                <w:b/>
                <w:sz w:val="28"/>
                <w:szCs w:val="28"/>
              </w:rPr>
              <w:t>NAZWA ZADANIA</w:t>
            </w:r>
          </w:p>
        </w:tc>
      </w:tr>
      <w:tr w:rsidR="00072957" w:rsidRPr="00072957" w:rsidTr="0065778C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  <w:r w:rsidR="0065778C" w:rsidRPr="00072957">
              <w:rPr>
                <w:rFonts w:ascii="Calibri" w:hAnsi="Calibri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hAnsi="Calibri"/>
                <w:b/>
                <w:spacing w:val="-6"/>
                <w:sz w:val="28"/>
                <w:szCs w:val="28"/>
              </w:rPr>
            </w:pPr>
            <w:r w:rsidRPr="00072957">
              <w:rPr>
                <w:rFonts w:ascii="Calibri" w:hAnsi="Calibri"/>
                <w:b/>
                <w:spacing w:val="-6"/>
                <w:sz w:val="28"/>
                <w:szCs w:val="28"/>
              </w:rPr>
              <w:t>Budowa placu do ćwiczeń z zestawem urządzeń sprawnościowych STHENOS i renowacja boiska na placu zabaw we wsi Koczwara.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65778C" w:rsidRPr="00072957">
              <w:rPr>
                <w:rFonts w:ascii="Calibri" w:hAnsi="Calibri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hAnsi="Calibri"/>
                <w:b/>
                <w:sz w:val="28"/>
                <w:szCs w:val="28"/>
              </w:rPr>
            </w:pPr>
            <w:r w:rsidRPr="00072957">
              <w:rPr>
                <w:rFonts w:ascii="Calibri" w:hAnsi="Calibri"/>
                <w:b/>
                <w:sz w:val="28"/>
                <w:szCs w:val="28"/>
              </w:rPr>
              <w:t>Plac zabaw dla dzieci i 50 plus przy zbiorniku wodnym na Starym Młynie (kontynuacja zadania).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65778C" w:rsidRPr="00072957">
              <w:rPr>
                <w:rFonts w:ascii="Calibri" w:hAnsi="Calibri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hAnsi="Calibri"/>
                <w:b/>
                <w:sz w:val="28"/>
                <w:szCs w:val="28"/>
              </w:rPr>
            </w:pPr>
            <w:r w:rsidRPr="00072957">
              <w:rPr>
                <w:rFonts w:ascii="Calibri" w:hAnsi="Calibri"/>
                <w:b/>
                <w:sz w:val="28"/>
                <w:szCs w:val="28"/>
              </w:rPr>
              <w:t>Doposażenie jednostki Ochotniczej Straży Pożarnej w Końskich w specjalistyczny sprzęt ratownictwa drogowego.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65778C" w:rsidRPr="00072957">
              <w:rPr>
                <w:rFonts w:ascii="Calibri" w:hAnsi="Calibri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hAnsi="Calibri"/>
                <w:b/>
                <w:sz w:val="28"/>
                <w:szCs w:val="28"/>
              </w:rPr>
            </w:pPr>
            <w:r w:rsidRPr="00072957">
              <w:rPr>
                <w:rFonts w:ascii="Calibri" w:hAnsi="Calibri"/>
                <w:b/>
                <w:spacing w:val="-2"/>
                <w:sz w:val="28"/>
                <w:szCs w:val="28"/>
              </w:rPr>
              <w:t>Rozbudowa kompleksu sportowo-rekreacyjnego przy Wiejskim Domu Kultury w Kornicy wraz z wyposażeniem w oświetlenie</w:t>
            </w:r>
            <w:r w:rsidRPr="00072957">
              <w:rPr>
                <w:rFonts w:ascii="Calibri" w:hAnsi="Calibri"/>
                <w:b/>
                <w:sz w:val="28"/>
                <w:szCs w:val="28"/>
              </w:rPr>
              <w:t xml:space="preserve"> oraz utwardzeniem nawierzchni.</w:t>
            </w:r>
            <w:bookmarkStart w:id="0" w:name="_GoBack"/>
            <w:bookmarkEnd w:id="0"/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5</w:t>
            </w:r>
            <w:r w:rsidR="0065778C" w:rsidRPr="00072957">
              <w:rPr>
                <w:rFonts w:ascii="Calibri" w:hAnsi="Calibri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widowControl w:val="0"/>
              <w:tabs>
                <w:tab w:val="left" w:pos="341"/>
              </w:tabs>
              <w:suppressAutoHyphens/>
              <w:rPr>
                <w:rFonts w:ascii="Calibri" w:eastAsia="Arial" w:hAnsi="Calibri" w:cs="Arial"/>
                <w:b/>
                <w:sz w:val="28"/>
                <w:szCs w:val="28"/>
              </w:rPr>
            </w:pPr>
            <w:r w:rsidRPr="00072957">
              <w:rPr>
                <w:rFonts w:ascii="Calibri" w:eastAsia="Arial" w:hAnsi="Calibri" w:cs="Arial"/>
                <w:b/>
                <w:sz w:val="28"/>
                <w:szCs w:val="28"/>
              </w:rPr>
              <w:t>„Edukacyjny Przystanek Rowerowy” przy zespole Placówek Oświatowych w Stadnickiej Woli.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widowControl w:val="0"/>
              <w:tabs>
                <w:tab w:val="left" w:pos="341"/>
              </w:tabs>
              <w:suppressAutoHyphens/>
              <w:jc w:val="center"/>
              <w:rPr>
                <w:rFonts w:ascii="Calibri" w:eastAsia="Arial" w:hAnsi="Calibri" w:cs="Arial"/>
                <w:b/>
                <w:sz w:val="26"/>
                <w:szCs w:val="26"/>
              </w:rPr>
            </w:pPr>
            <w:r>
              <w:rPr>
                <w:rFonts w:ascii="Calibri" w:eastAsia="Arial" w:hAnsi="Calibri" w:cs="Arial"/>
                <w:b/>
                <w:sz w:val="26"/>
                <w:szCs w:val="26"/>
              </w:rPr>
              <w:t>6</w:t>
            </w:r>
            <w:r w:rsidR="0065778C" w:rsidRPr="00072957">
              <w:rPr>
                <w:rFonts w:ascii="Calibri" w:eastAsia="Arial" w:hAnsi="Calibri" w:cs="Arial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Budowa szkolnego kompleksu zabawowo-sportowego przy budynku ZPO w Rogowie.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eastAsia="Arial" w:hAnsi="Calibri" w:cs="Arial"/>
                <w:b/>
                <w:sz w:val="26"/>
                <w:szCs w:val="26"/>
              </w:rPr>
            </w:pPr>
            <w:r>
              <w:rPr>
                <w:rFonts w:ascii="Calibri" w:eastAsia="Arial" w:hAnsi="Calibri" w:cs="Arial"/>
                <w:b/>
                <w:sz w:val="26"/>
                <w:szCs w:val="26"/>
              </w:rPr>
              <w:t>7</w:t>
            </w:r>
            <w:r w:rsidR="0065778C" w:rsidRPr="00072957">
              <w:rPr>
                <w:rFonts w:ascii="Calibri" w:eastAsia="Arial" w:hAnsi="Calibri" w:cs="Arial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Budowa II etapu krytej trybuny na stadionie miejskim przy ul. Sportowej 13 w Końskich.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8</w:t>
            </w:r>
            <w:r w:rsidR="0065778C" w:rsidRPr="00072957">
              <w:rPr>
                <w:rFonts w:ascii="Calibri" w:eastAsia="Times New Roman" w:hAnsi="Calibri" w:cs="Times New Roman"/>
                <w:b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Budowa bieżni lekkoatletycznej zakończonej skocznią w dal przy Zespole Placówek Oświatowych w Kazanowie.</w:t>
            </w:r>
          </w:p>
        </w:tc>
      </w:tr>
      <w:tr w:rsidR="00072957" w:rsidRPr="00072957" w:rsidTr="002C2EBD">
        <w:trPr>
          <w:trHeight w:val="850"/>
        </w:trPr>
        <w:tc>
          <w:tcPr>
            <w:tcW w:w="551" w:type="dxa"/>
            <w:vAlign w:val="center"/>
          </w:tcPr>
          <w:p w:rsidR="0065778C" w:rsidRPr="00072957" w:rsidRDefault="008C37A6" w:rsidP="00C94A7D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sz w:val="26"/>
                <w:szCs w:val="26"/>
              </w:rPr>
              <w:t>9</w:t>
            </w:r>
            <w:r w:rsidR="0065778C" w:rsidRPr="00072957">
              <w:rPr>
                <w:rFonts w:ascii="Calibri" w:hAnsi="Calibri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583" w:type="dxa"/>
            <w:vAlign w:val="center"/>
          </w:tcPr>
          <w:p w:rsidR="0065778C" w:rsidRPr="00072957" w:rsidRDefault="0065778C" w:rsidP="0065778C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Przebudowa ul. Fabrycznej w </w:t>
            </w:r>
            <w:proofErr w:type="spellStart"/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Nieświniu</w:t>
            </w:r>
            <w:proofErr w:type="spellEnd"/>
            <w:r w:rsidRPr="00072957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.</w:t>
            </w:r>
          </w:p>
        </w:tc>
      </w:tr>
    </w:tbl>
    <w:p w:rsidR="001E461B" w:rsidRPr="008C7913" w:rsidRDefault="001E461B" w:rsidP="0073407D">
      <w:pPr>
        <w:spacing w:after="0" w:line="276" w:lineRule="auto"/>
        <w:jc w:val="center"/>
        <w:rPr>
          <w:rFonts w:ascii="Calibri" w:hAnsi="Calibri" w:cs="Times New Roman"/>
          <w:b/>
          <w:sz w:val="28"/>
          <w:szCs w:val="28"/>
        </w:rPr>
      </w:pPr>
    </w:p>
    <w:sectPr w:rsidR="001E461B" w:rsidRPr="008C7913" w:rsidSect="0073407D">
      <w:pgSz w:w="16838" w:h="11906" w:orient="landscape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960"/>
        </w:tabs>
        <w:ind w:left="3960" w:hanging="360"/>
      </w:pPr>
    </w:lvl>
  </w:abstractNum>
  <w:abstractNum w:abstractNumId="1">
    <w:nsid w:val="062F6355"/>
    <w:multiLevelType w:val="hybridMultilevel"/>
    <w:tmpl w:val="01BE4740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159"/>
    <w:multiLevelType w:val="hybridMultilevel"/>
    <w:tmpl w:val="1FB23EF2"/>
    <w:lvl w:ilvl="0" w:tplc="6AC8F600">
      <w:numFmt w:val="bullet"/>
      <w:lvlText w:val="-"/>
      <w:lvlJc w:val="right"/>
      <w:pPr>
        <w:ind w:left="720" w:hanging="360"/>
      </w:pPr>
      <w:rPr>
        <w:rFonts w:ascii="Tahoma" w:eastAsia="ZapfDingbats" w:hAnsi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6EB"/>
    <w:multiLevelType w:val="hybridMultilevel"/>
    <w:tmpl w:val="89D2ABB8"/>
    <w:lvl w:ilvl="0" w:tplc="5CACB9F6">
      <w:start w:val="1"/>
      <w:numFmt w:val="decimal"/>
      <w:lvlText w:val="%1)"/>
      <w:lvlJc w:val="left"/>
      <w:pPr>
        <w:tabs>
          <w:tab w:val="num" w:pos="5680"/>
        </w:tabs>
        <w:ind w:left="5680" w:hanging="400"/>
      </w:pPr>
      <w:rPr>
        <w:rFonts w:hint="default"/>
      </w:rPr>
    </w:lvl>
    <w:lvl w:ilvl="1" w:tplc="96AA798E">
      <w:start w:val="1"/>
      <w:numFmt w:val="lowerLetter"/>
      <w:lvlText w:val="%2)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76EA5BF0">
      <w:start w:val="4"/>
      <w:numFmt w:val="decimal"/>
      <w:lvlText w:val="%3)"/>
      <w:lvlJc w:val="left"/>
      <w:pPr>
        <w:tabs>
          <w:tab w:val="num" w:pos="2380"/>
        </w:tabs>
        <w:ind w:left="2380" w:hanging="400"/>
      </w:pPr>
      <w:rPr>
        <w:rFonts w:hint="default"/>
      </w:rPr>
    </w:lvl>
    <w:lvl w:ilvl="3" w:tplc="9C56320E">
      <w:start w:val="1"/>
      <w:numFmt w:val="lowerLetter"/>
      <w:lvlText w:val="%4)"/>
      <w:lvlJc w:val="left"/>
      <w:pPr>
        <w:tabs>
          <w:tab w:val="num" w:pos="2920"/>
        </w:tabs>
        <w:ind w:left="2920" w:hanging="400"/>
      </w:pPr>
      <w:rPr>
        <w:rFonts w:hint="default"/>
      </w:rPr>
    </w:lvl>
    <w:lvl w:ilvl="4" w:tplc="C0A63AFE">
      <w:start w:val="1"/>
      <w:numFmt w:val="decimal"/>
      <w:lvlText w:val="%5)"/>
      <w:lvlJc w:val="left"/>
      <w:pPr>
        <w:tabs>
          <w:tab w:val="num" w:pos="542"/>
        </w:tabs>
        <w:ind w:left="542" w:hanging="400"/>
      </w:pPr>
      <w:rPr>
        <w:rFonts w:hint="default"/>
      </w:rPr>
    </w:lvl>
    <w:lvl w:ilvl="5" w:tplc="9C56320E">
      <w:start w:val="1"/>
      <w:numFmt w:val="lowerLetter"/>
      <w:lvlText w:val="%6)"/>
      <w:lvlJc w:val="left"/>
      <w:pPr>
        <w:tabs>
          <w:tab w:val="num" w:pos="4540"/>
        </w:tabs>
        <w:ind w:left="4540" w:hanging="40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307E5"/>
    <w:multiLevelType w:val="hybridMultilevel"/>
    <w:tmpl w:val="1AA0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5199"/>
    <w:multiLevelType w:val="hybridMultilevel"/>
    <w:tmpl w:val="F59850A0"/>
    <w:lvl w:ilvl="0" w:tplc="E9C4AC28">
      <w:start w:val="1"/>
      <w:numFmt w:val="decimal"/>
      <w:lvlText w:val="%1,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0BDD"/>
    <w:multiLevelType w:val="hybridMultilevel"/>
    <w:tmpl w:val="7A1E72AC"/>
    <w:lvl w:ilvl="0" w:tplc="6AC8F600">
      <w:numFmt w:val="bullet"/>
      <w:lvlText w:val="-"/>
      <w:lvlJc w:val="right"/>
      <w:pPr>
        <w:ind w:left="720" w:hanging="360"/>
      </w:pPr>
      <w:rPr>
        <w:rFonts w:ascii="Tahoma" w:eastAsia="ZapfDingbats" w:hAnsi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3"/>
    <w:rsid w:val="00001B01"/>
    <w:rsid w:val="00045D7D"/>
    <w:rsid w:val="00062531"/>
    <w:rsid w:val="00072957"/>
    <w:rsid w:val="000B31BC"/>
    <w:rsid w:val="00127533"/>
    <w:rsid w:val="001A5F40"/>
    <w:rsid w:val="001E09CD"/>
    <w:rsid w:val="001E461B"/>
    <w:rsid w:val="00210F65"/>
    <w:rsid w:val="00277CBA"/>
    <w:rsid w:val="002C2EBD"/>
    <w:rsid w:val="002C4F06"/>
    <w:rsid w:val="00347371"/>
    <w:rsid w:val="00387FC2"/>
    <w:rsid w:val="00394176"/>
    <w:rsid w:val="003A778F"/>
    <w:rsid w:val="003C1E86"/>
    <w:rsid w:val="003D487C"/>
    <w:rsid w:val="00402D31"/>
    <w:rsid w:val="004A40B8"/>
    <w:rsid w:val="004D6F3A"/>
    <w:rsid w:val="0050232C"/>
    <w:rsid w:val="005103A4"/>
    <w:rsid w:val="00565C18"/>
    <w:rsid w:val="005A4735"/>
    <w:rsid w:val="0065778C"/>
    <w:rsid w:val="00671158"/>
    <w:rsid w:val="00696DAE"/>
    <w:rsid w:val="006D1F5E"/>
    <w:rsid w:val="0073407D"/>
    <w:rsid w:val="00766F7C"/>
    <w:rsid w:val="007D0338"/>
    <w:rsid w:val="00843FFA"/>
    <w:rsid w:val="008923BE"/>
    <w:rsid w:val="008B78DB"/>
    <w:rsid w:val="008C37A6"/>
    <w:rsid w:val="008C7913"/>
    <w:rsid w:val="00906C37"/>
    <w:rsid w:val="00930343"/>
    <w:rsid w:val="009B60A2"/>
    <w:rsid w:val="00AB55B7"/>
    <w:rsid w:val="00BE3FFA"/>
    <w:rsid w:val="00C20FD6"/>
    <w:rsid w:val="00C94A7D"/>
    <w:rsid w:val="00CA0B86"/>
    <w:rsid w:val="00CA5244"/>
    <w:rsid w:val="00CE1849"/>
    <w:rsid w:val="00D844D0"/>
    <w:rsid w:val="00D9788F"/>
    <w:rsid w:val="00D97C35"/>
    <w:rsid w:val="00EA50F6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  <w:style w:type="table" w:styleId="Tabela-Siatka">
    <w:name w:val="Table Grid"/>
    <w:basedOn w:val="Standardowy"/>
    <w:uiPriority w:val="39"/>
    <w:rsid w:val="0012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  <w:style w:type="table" w:styleId="Tabela-Siatka">
    <w:name w:val="Table Grid"/>
    <w:basedOn w:val="Standardowy"/>
    <w:uiPriority w:val="39"/>
    <w:rsid w:val="0012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Fliślikowska</dc:creator>
  <cp:lastModifiedBy>Anna Głębocka</cp:lastModifiedBy>
  <cp:revision>37</cp:revision>
  <cp:lastPrinted>2018-12-31T08:25:00Z</cp:lastPrinted>
  <dcterms:created xsi:type="dcterms:W3CDTF">2017-09-01T09:31:00Z</dcterms:created>
  <dcterms:modified xsi:type="dcterms:W3CDTF">2018-12-31T08:49:00Z</dcterms:modified>
</cp:coreProperties>
</file>